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AC" w:rsidRPr="007632AC" w:rsidRDefault="007632AC" w:rsidP="007632AC">
      <w:pPr>
        <w:pStyle w:val="normal0"/>
        <w:jc w:val="center"/>
        <w:rPr>
          <w:rFonts w:ascii="Raleway" w:eastAsia="Raleway" w:hAnsi="Raleway" w:cs="Raleway"/>
          <w:sz w:val="24"/>
          <w:szCs w:val="24"/>
        </w:rPr>
      </w:pPr>
    </w:p>
    <w:p w:rsidR="003E5257" w:rsidRDefault="003E5257" w:rsidP="003E5257">
      <w:pPr>
        <w:jc w:val="right"/>
      </w:pPr>
      <w:r>
        <w:t xml:space="preserve">San Miguel de Tucumán, 28 de Julio de 2020 </w:t>
      </w:r>
    </w:p>
    <w:p w:rsidR="003E5257" w:rsidRDefault="003E5257" w:rsidP="003E5257">
      <w:r>
        <w:t>Al Sr Gobernador de Tucumán</w:t>
      </w:r>
    </w:p>
    <w:p w:rsidR="003E5257" w:rsidRDefault="003E5257" w:rsidP="003E5257">
      <w:r>
        <w:t>Dr.  Juan Luis Manzur</w:t>
      </w:r>
    </w:p>
    <w:p w:rsidR="003E5257" w:rsidRDefault="003E5257" w:rsidP="003E5257">
      <w:r>
        <w:t xml:space="preserve">S               /                 D </w:t>
      </w:r>
    </w:p>
    <w:p w:rsidR="003E5257" w:rsidRDefault="003E5257" w:rsidP="003E5257">
      <w:pPr>
        <w:jc w:val="both"/>
      </w:pPr>
      <w:r>
        <w:t>La inseguridad en la provincia de Tucumán viene escalando a pasos agigantados sin definiciones políticas del gobierno, prueba de ello, podemos decir que durante el año 2019 se produjeron un promedio de 141 homicidios y en lo que respecta a este año 2020, no hay datos oficiales puesto que el Ministerio de Seguridad de la Provincia no presentó los informes correspondientes a las estadísticas oficiales, tan necesarias para marcar el camino a seguir.</w:t>
      </w:r>
    </w:p>
    <w:p w:rsidR="003E5257" w:rsidRDefault="003E5257" w:rsidP="003E5257">
      <w:pPr>
        <w:jc w:val="both"/>
      </w:pPr>
      <w:r>
        <w:t>A pesar de ello, los datos que hoy podemos mencionar y que corresponden a los medios gráficos de mayor tirada de la provincia,  podemos decir que “extraoficialmente” la provincia ya cuenta a mitad de este año con un número de 82 víctimas de la inseguridad, sin contar que a pesar del aislamiento social, preventivo y obligatorio, en el cual llevamos cuatro meses, no se detuvo la escalada de delitos graves y las consecuencias violentas de estos hechos de inseguridad. Todo estos sin mencionar las cifras negras de la inseguridad que no llegan a conocimiento de la sociedad.</w:t>
      </w:r>
    </w:p>
    <w:p w:rsidR="003E5257" w:rsidRDefault="003E5257" w:rsidP="003E5257">
      <w:pPr>
        <w:jc w:val="both"/>
        <w:rPr>
          <w:rFonts w:cstheme="minorHAnsi"/>
          <w:color w:val="000000"/>
        </w:rPr>
      </w:pPr>
      <w:r>
        <w:t xml:space="preserve">Cifras para nada alentadoras que demuestran la escasa intervención y poco eficiente en sus políticas de seguridad de las instituciones del Estado Provincial. Así podemos mencionar, </w:t>
      </w:r>
      <w:r>
        <w:rPr>
          <w:rFonts w:cstheme="minorHAnsi"/>
          <w:bCs/>
        </w:rPr>
        <w:t>el asesinato de un productor, hace muy pocos días en nuestra provincia en un intento de asalto. En este sentido, el Tesorero de la Asociación Civil de Productores Agrícolas y Ganaderos del Norte (Apronor), Augusto Battig, afirmó “Es una locura lo que está pasando. En Tucumán perdimos rentabilidad y posibilidades de trabajo. Y ahora perdemos la posibilidad de vivir</w:t>
      </w:r>
      <w:r>
        <w:rPr>
          <w:rFonts w:cstheme="minorHAnsi"/>
          <w:color w:val="000000"/>
        </w:rPr>
        <w:t>. Esto puede llevar a que la gente tome medidas extremas”</w:t>
      </w:r>
    </w:p>
    <w:p w:rsidR="003E5257" w:rsidRDefault="003E5257" w:rsidP="003E5257">
      <w:pPr>
        <w:jc w:val="both"/>
        <w:rPr>
          <w:rFonts w:cstheme="minorHAnsi"/>
          <w:color w:val="000000"/>
        </w:rPr>
      </w:pPr>
      <w:r>
        <w:rPr>
          <w:rFonts w:cstheme="minorHAnsi"/>
          <w:color w:val="000000"/>
        </w:rPr>
        <w:t xml:space="preserve">Los delincuentes se cobran la vida de los inocentes que sólo quieren vivir en una sociedad tranquila y desde el gobierno no hay una decisión política de revertir esta “emergencia prolongada en seguridad pública”. </w:t>
      </w:r>
    </w:p>
    <w:p w:rsidR="003E5257" w:rsidRDefault="003E5257" w:rsidP="003E5257">
      <w:pPr>
        <w:jc w:val="both"/>
        <w:rPr>
          <w:rFonts w:cstheme="minorHAnsi"/>
          <w:color w:val="000000"/>
        </w:rPr>
      </w:pPr>
      <w:r>
        <w:rPr>
          <w:rFonts w:cstheme="minorHAnsi"/>
          <w:color w:val="000000"/>
        </w:rPr>
        <w:t xml:space="preserve">Es por ello, que viendo la pasividad de un gobierno que parece ir muy por detrás de la delincuencia, desde Fuerza Republicana siempre hemos solicitado la intervención del ejército argentino para que colabore en las tareas relacionadas con la seguridad. </w:t>
      </w:r>
    </w:p>
    <w:p w:rsidR="003E5257" w:rsidRDefault="003E5257" w:rsidP="003E5257">
      <w:pPr>
        <w:jc w:val="both"/>
        <w:rPr>
          <w:rFonts w:cstheme="minorHAnsi"/>
          <w:color w:val="000000"/>
        </w:rPr>
      </w:pPr>
      <w:r>
        <w:rPr>
          <w:rFonts w:cstheme="minorHAnsi"/>
          <w:color w:val="000000"/>
        </w:rPr>
        <w:t xml:space="preserve">Como es de público conocimiento, desde hoy en el conurbano bonaerense, van a desplegar Fuerzas Federales en la provincia. Las mismas profundizarán sus tareas en conjunto con la policía bonaerense. Una ciudad dio el primer paso Gobernador, por eso le pido que seamos pioneros en el norte del País y traigamos a las fuerza federales para que de inmediato se comience a trabajar focalizando tareas conjuntas en las  zonas rojas de Tucumán, teniendo como referencia el mapa del delito, concentrándonos en las zonas de mayor conflicto. Gobernador Juan Manzur, en el “Día de la Gendarmería Nacional” hacemos formal el pedido para que interceda a través del Ministerio de Seguridad de la Nación para el envío inmediato de las Fuerzas  Federales de Seguridad,  a través del Consejo de Complementación de Seguridad según lo establece la Ley Nacional de Seguridad Interior. </w:t>
      </w:r>
    </w:p>
    <w:p w:rsidR="003E5257" w:rsidRDefault="003E5257" w:rsidP="003E5257">
      <w:pPr>
        <w:jc w:val="center"/>
        <w:rPr>
          <w:rFonts w:cstheme="minorHAnsi"/>
          <w:b/>
          <w:color w:val="000000"/>
        </w:rPr>
      </w:pPr>
      <w:r>
        <w:rPr>
          <w:rFonts w:cstheme="minorHAnsi"/>
          <w:b/>
          <w:color w:val="000000"/>
        </w:rPr>
        <w:t>¡Combatir el delito debe ser prioridad Gobernador!</w:t>
      </w:r>
    </w:p>
    <w:p w:rsidR="003E5257" w:rsidRDefault="003E5257" w:rsidP="003E5257">
      <w:pPr>
        <w:jc w:val="both"/>
        <w:rPr>
          <w:rFonts w:cstheme="minorHAnsi"/>
          <w:color w:val="000000"/>
        </w:rPr>
      </w:pPr>
      <w:r>
        <w:rPr>
          <w:rFonts w:cstheme="minorHAnsi"/>
          <w:color w:val="000000"/>
        </w:rPr>
        <w:t xml:space="preserve"> </w:t>
      </w:r>
    </w:p>
    <w:p w:rsidR="007632AC" w:rsidRPr="007632AC" w:rsidRDefault="007632AC" w:rsidP="007632AC">
      <w:pPr>
        <w:pStyle w:val="normal0"/>
        <w:jc w:val="center"/>
        <w:rPr>
          <w:rFonts w:ascii="Raleway" w:eastAsia="Raleway" w:hAnsi="Raleway" w:cs="Raleway"/>
          <w:sz w:val="24"/>
          <w:szCs w:val="24"/>
        </w:rPr>
      </w:pPr>
    </w:p>
    <w:p w:rsidR="007632AC" w:rsidRPr="007632AC" w:rsidRDefault="007632AC" w:rsidP="007632AC">
      <w:pPr>
        <w:pStyle w:val="normal0"/>
        <w:jc w:val="center"/>
        <w:rPr>
          <w:rFonts w:ascii="Raleway" w:eastAsia="Raleway" w:hAnsi="Raleway" w:cs="Raleway"/>
          <w:sz w:val="24"/>
          <w:szCs w:val="24"/>
        </w:rPr>
      </w:pPr>
    </w:p>
    <w:sectPr w:rsidR="007632AC" w:rsidRPr="007632AC" w:rsidSect="00260529">
      <w:foot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48" w:rsidRDefault="00373B48" w:rsidP="00260529">
      <w:pPr>
        <w:spacing w:line="240" w:lineRule="auto"/>
      </w:pPr>
      <w:r>
        <w:separator/>
      </w:r>
    </w:p>
  </w:endnote>
  <w:endnote w:type="continuationSeparator" w:id="1">
    <w:p w:rsidR="00373B48" w:rsidRDefault="00373B48" w:rsidP="002605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29" w:rsidRDefault="00FD6F44">
    <w:pPr>
      <w:pStyle w:val="normal0"/>
    </w:pPr>
    <w:r>
      <w:rPr>
        <w:noProof/>
      </w:rPr>
      <w:drawing>
        <wp:inline distT="114300" distB="114300" distL="114300" distR="114300">
          <wp:extent cx="5734050" cy="812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4050" cy="81280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48" w:rsidRDefault="00373B48" w:rsidP="00260529">
      <w:pPr>
        <w:spacing w:line="240" w:lineRule="auto"/>
      </w:pPr>
      <w:r>
        <w:separator/>
      </w:r>
    </w:p>
  </w:footnote>
  <w:footnote w:type="continuationSeparator" w:id="1">
    <w:p w:rsidR="00373B48" w:rsidRDefault="00373B48" w:rsidP="002605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rsids>
    <w:rsidRoot w:val="00260529"/>
    <w:rsid w:val="00190FD0"/>
    <w:rsid w:val="00260529"/>
    <w:rsid w:val="002A2DBB"/>
    <w:rsid w:val="002D40D4"/>
    <w:rsid w:val="00373B48"/>
    <w:rsid w:val="003E5257"/>
    <w:rsid w:val="005D55D1"/>
    <w:rsid w:val="007632AC"/>
    <w:rsid w:val="00773D69"/>
    <w:rsid w:val="00FD6F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69"/>
  </w:style>
  <w:style w:type="paragraph" w:styleId="Ttulo1">
    <w:name w:val="heading 1"/>
    <w:basedOn w:val="normal0"/>
    <w:next w:val="normal0"/>
    <w:rsid w:val="00260529"/>
    <w:pPr>
      <w:keepNext/>
      <w:keepLines/>
      <w:spacing w:before="400" w:after="120"/>
      <w:outlineLvl w:val="0"/>
    </w:pPr>
    <w:rPr>
      <w:sz w:val="40"/>
      <w:szCs w:val="40"/>
    </w:rPr>
  </w:style>
  <w:style w:type="paragraph" w:styleId="Ttulo2">
    <w:name w:val="heading 2"/>
    <w:basedOn w:val="normal0"/>
    <w:next w:val="normal0"/>
    <w:rsid w:val="00260529"/>
    <w:pPr>
      <w:keepNext/>
      <w:keepLines/>
      <w:spacing w:before="360" w:after="120"/>
      <w:outlineLvl w:val="1"/>
    </w:pPr>
    <w:rPr>
      <w:sz w:val="32"/>
      <w:szCs w:val="32"/>
    </w:rPr>
  </w:style>
  <w:style w:type="paragraph" w:styleId="Ttulo3">
    <w:name w:val="heading 3"/>
    <w:basedOn w:val="normal0"/>
    <w:next w:val="normal0"/>
    <w:rsid w:val="00260529"/>
    <w:pPr>
      <w:keepNext/>
      <w:keepLines/>
      <w:spacing w:before="320" w:after="80"/>
      <w:outlineLvl w:val="2"/>
    </w:pPr>
    <w:rPr>
      <w:color w:val="434343"/>
      <w:sz w:val="28"/>
      <w:szCs w:val="28"/>
    </w:rPr>
  </w:style>
  <w:style w:type="paragraph" w:styleId="Ttulo4">
    <w:name w:val="heading 4"/>
    <w:basedOn w:val="normal0"/>
    <w:next w:val="normal0"/>
    <w:rsid w:val="00260529"/>
    <w:pPr>
      <w:keepNext/>
      <w:keepLines/>
      <w:spacing w:before="280" w:after="80"/>
      <w:outlineLvl w:val="3"/>
    </w:pPr>
    <w:rPr>
      <w:color w:val="666666"/>
      <w:sz w:val="24"/>
      <w:szCs w:val="24"/>
    </w:rPr>
  </w:style>
  <w:style w:type="paragraph" w:styleId="Ttulo5">
    <w:name w:val="heading 5"/>
    <w:basedOn w:val="normal0"/>
    <w:next w:val="normal0"/>
    <w:rsid w:val="00260529"/>
    <w:pPr>
      <w:keepNext/>
      <w:keepLines/>
      <w:spacing w:before="240" w:after="80"/>
      <w:outlineLvl w:val="4"/>
    </w:pPr>
    <w:rPr>
      <w:color w:val="666666"/>
    </w:rPr>
  </w:style>
  <w:style w:type="paragraph" w:styleId="Ttulo6">
    <w:name w:val="heading 6"/>
    <w:basedOn w:val="normal0"/>
    <w:next w:val="normal0"/>
    <w:rsid w:val="0026052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60529"/>
  </w:style>
  <w:style w:type="table" w:customStyle="1" w:styleId="TableNormal">
    <w:name w:val="Table Normal"/>
    <w:rsid w:val="00260529"/>
    <w:tblPr>
      <w:tblCellMar>
        <w:top w:w="0" w:type="dxa"/>
        <w:left w:w="0" w:type="dxa"/>
        <w:bottom w:w="0" w:type="dxa"/>
        <w:right w:w="0" w:type="dxa"/>
      </w:tblCellMar>
    </w:tblPr>
  </w:style>
  <w:style w:type="paragraph" w:styleId="Ttulo">
    <w:name w:val="Title"/>
    <w:basedOn w:val="normal0"/>
    <w:next w:val="normal0"/>
    <w:rsid w:val="00260529"/>
    <w:pPr>
      <w:keepNext/>
      <w:keepLines/>
      <w:spacing w:after="60"/>
    </w:pPr>
    <w:rPr>
      <w:sz w:val="52"/>
      <w:szCs w:val="52"/>
    </w:rPr>
  </w:style>
  <w:style w:type="paragraph" w:styleId="Subttulo">
    <w:name w:val="Subtitle"/>
    <w:basedOn w:val="normal0"/>
    <w:next w:val="normal0"/>
    <w:rsid w:val="00260529"/>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90FD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48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2667</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2020-07-28T12:52:00Z</dcterms:created>
  <dcterms:modified xsi:type="dcterms:W3CDTF">2020-07-28T12:52:00Z</dcterms:modified>
</cp:coreProperties>
</file>